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E71A" w14:textId="77777777" w:rsidR="00BE2265" w:rsidRDefault="00BE2265" w:rsidP="005264F0">
      <w:pPr>
        <w:jc w:val="both"/>
        <w:rPr>
          <w:b/>
          <w:color w:val="FFFFFF" w:themeColor="background1"/>
          <w:sz w:val="36"/>
          <w:szCs w:val="36"/>
          <w:highlight w:val="darkMagenta"/>
        </w:rPr>
      </w:pPr>
      <w:r w:rsidRPr="00BE2265">
        <w:rPr>
          <w:noProof/>
          <w:color w:val="FFFFFF" w:themeColor="background1"/>
          <w:highlight w:val="darkMagenta"/>
        </w:rPr>
        <w:drawing>
          <wp:anchor distT="0" distB="0" distL="114300" distR="114300" simplePos="0" relativeHeight="251659264" behindDoc="0" locked="0" layoutInCell="1" allowOverlap="1" wp14:anchorId="508B5451" wp14:editId="0C2E908E">
            <wp:simplePos x="0" y="0"/>
            <wp:positionH relativeFrom="column">
              <wp:posOffset>114300</wp:posOffset>
            </wp:positionH>
            <wp:positionV relativeFrom="paragraph">
              <wp:posOffset>0</wp:posOffset>
            </wp:positionV>
            <wp:extent cx="1485900" cy="1425575"/>
            <wp:effectExtent l="0" t="0" r="12700" b="0"/>
            <wp:wrapTight wrapText="bothSides">
              <wp:wrapPolygon edited="0">
                <wp:start x="10708" y="0"/>
                <wp:lineTo x="10708" y="3464"/>
                <wp:lineTo x="12185" y="6158"/>
                <wp:lineTo x="4800" y="6158"/>
                <wp:lineTo x="1846" y="7697"/>
                <wp:lineTo x="2215" y="12315"/>
                <wp:lineTo x="0" y="14240"/>
                <wp:lineTo x="0" y="16164"/>
                <wp:lineTo x="2215" y="18473"/>
                <wp:lineTo x="1846" y="21167"/>
                <wp:lineTo x="16246" y="21167"/>
                <wp:lineTo x="15508" y="18473"/>
                <wp:lineTo x="16985" y="18473"/>
                <wp:lineTo x="21415" y="13855"/>
                <wp:lineTo x="21415" y="4233"/>
                <wp:lineTo x="18462" y="1155"/>
                <wp:lineTo x="15138" y="0"/>
                <wp:lineTo x="107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8">
                      <a:extLst>
                        <a:ext uri="{28A0092B-C50C-407E-A947-70E740481C1C}">
                          <a14:useLocalDpi xmlns:a14="http://schemas.microsoft.com/office/drawing/2010/main" val="0"/>
                        </a:ext>
                      </a:extLst>
                    </a:blip>
                    <a:stretch>
                      <a:fillRect/>
                    </a:stretch>
                  </pic:blipFill>
                  <pic:spPr>
                    <a:xfrm>
                      <a:off x="0" y="0"/>
                      <a:ext cx="1485900" cy="14255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20935A" w14:textId="77777777" w:rsidR="00BE2265" w:rsidRPr="00BE2265" w:rsidRDefault="00BE2265" w:rsidP="005264F0">
      <w:pPr>
        <w:jc w:val="both"/>
        <w:rPr>
          <w:b/>
          <w:color w:val="FFFFFF" w:themeColor="background1"/>
          <w:sz w:val="36"/>
          <w:szCs w:val="36"/>
          <w:highlight w:val="darkMagenta"/>
        </w:rPr>
      </w:pPr>
      <w:r w:rsidRPr="00BE2265">
        <w:rPr>
          <w:b/>
          <w:color w:val="FFFFFF" w:themeColor="background1"/>
          <w:sz w:val="36"/>
          <w:szCs w:val="36"/>
          <w:highlight w:val="darkMagenta"/>
        </w:rPr>
        <w:t>BEYOND HEALTHY EATING</w:t>
      </w:r>
    </w:p>
    <w:p w14:paraId="2BC1EBC4" w14:textId="77777777" w:rsidR="00BE2265" w:rsidRDefault="00BE2265" w:rsidP="005264F0">
      <w:pPr>
        <w:jc w:val="both"/>
        <w:rPr>
          <w:color w:val="FFFFFF" w:themeColor="background1"/>
        </w:rPr>
      </w:pPr>
    </w:p>
    <w:p w14:paraId="497E92A6" w14:textId="77777777" w:rsidR="00BE2265" w:rsidRDefault="00BE2265" w:rsidP="005264F0">
      <w:pPr>
        <w:jc w:val="both"/>
        <w:rPr>
          <w:color w:val="FFFFFF" w:themeColor="background1"/>
        </w:rPr>
      </w:pPr>
    </w:p>
    <w:p w14:paraId="17CCB8FB" w14:textId="77777777" w:rsidR="00BE2265" w:rsidRPr="00BE2265" w:rsidRDefault="00BE2265" w:rsidP="005264F0">
      <w:pPr>
        <w:jc w:val="both"/>
      </w:pPr>
      <w:r>
        <w:t>Here are some simple guideli</w:t>
      </w:r>
      <w:r w:rsidR="00437F8B">
        <w:t xml:space="preserve">nes to help you eat healthily and an explanation of why some things don’t enter a picture of health.  </w:t>
      </w:r>
    </w:p>
    <w:p w14:paraId="23E14463" w14:textId="77777777" w:rsidR="00CE1573" w:rsidRDefault="00CE1573" w:rsidP="005264F0">
      <w:pPr>
        <w:jc w:val="both"/>
      </w:pPr>
    </w:p>
    <w:p w14:paraId="14093D38" w14:textId="77777777" w:rsidR="00BE2265" w:rsidRDefault="00BE2265" w:rsidP="005264F0">
      <w:pPr>
        <w:jc w:val="both"/>
      </w:pPr>
    </w:p>
    <w:p w14:paraId="417E4A1C" w14:textId="77777777" w:rsidR="00BE2265" w:rsidRDefault="00BE2265" w:rsidP="005264F0">
      <w:pPr>
        <w:jc w:val="both"/>
      </w:pPr>
    </w:p>
    <w:p w14:paraId="24EDF9ED" w14:textId="77777777" w:rsidR="00BE2265" w:rsidRDefault="00BE2265" w:rsidP="005264F0">
      <w:pPr>
        <w:pStyle w:val="ListParagraph"/>
        <w:numPr>
          <w:ilvl w:val="0"/>
          <w:numId w:val="3"/>
        </w:numPr>
        <w:jc w:val="both"/>
      </w:pPr>
      <w:r>
        <w:t>Eat only when you are hungry</w:t>
      </w:r>
    </w:p>
    <w:p w14:paraId="5899C633" w14:textId="77777777" w:rsidR="00BE2265" w:rsidRDefault="00BE2265" w:rsidP="005264F0">
      <w:pPr>
        <w:pStyle w:val="ListParagraph"/>
        <w:numPr>
          <w:ilvl w:val="0"/>
          <w:numId w:val="3"/>
        </w:numPr>
        <w:jc w:val="both"/>
      </w:pPr>
      <w:r>
        <w:t xml:space="preserve">Eat food that came from nature, not from a factory. </w:t>
      </w:r>
    </w:p>
    <w:p w14:paraId="1E5568D9" w14:textId="77777777" w:rsidR="00BE2265" w:rsidRDefault="00BE2265" w:rsidP="005264F0">
      <w:pPr>
        <w:pStyle w:val="ListParagraph"/>
        <w:numPr>
          <w:ilvl w:val="0"/>
          <w:numId w:val="3"/>
        </w:numPr>
        <w:jc w:val="both"/>
      </w:pPr>
      <w:r>
        <w:t xml:space="preserve">Eat foods the way nature intended, not overcooked or processed. </w:t>
      </w:r>
    </w:p>
    <w:p w14:paraId="4DA409E6" w14:textId="77777777" w:rsidR="00BE2265" w:rsidRDefault="00BE2265" w:rsidP="005264F0">
      <w:pPr>
        <w:pStyle w:val="ListParagraph"/>
        <w:numPr>
          <w:ilvl w:val="0"/>
          <w:numId w:val="3"/>
        </w:numPr>
        <w:jc w:val="both"/>
      </w:pPr>
      <w:r>
        <w:t xml:space="preserve">Eat some raw foods at every meal. </w:t>
      </w:r>
    </w:p>
    <w:p w14:paraId="291C97D2" w14:textId="77777777" w:rsidR="00BE2265" w:rsidRDefault="00BE2265" w:rsidP="005264F0">
      <w:pPr>
        <w:pStyle w:val="ListParagraph"/>
        <w:numPr>
          <w:ilvl w:val="1"/>
          <w:numId w:val="3"/>
        </w:numPr>
        <w:jc w:val="both"/>
      </w:pPr>
      <w:r>
        <w:t>Breakfast – Fruit or vegetables</w:t>
      </w:r>
    </w:p>
    <w:p w14:paraId="48F90FE8" w14:textId="77777777" w:rsidR="00BE2265" w:rsidRDefault="00BE2265" w:rsidP="005264F0">
      <w:pPr>
        <w:pStyle w:val="ListParagraph"/>
        <w:numPr>
          <w:ilvl w:val="1"/>
          <w:numId w:val="3"/>
        </w:numPr>
        <w:jc w:val="both"/>
      </w:pPr>
      <w:r>
        <w:t>Mid-day – Salads, fruits, vegetables, beans, sprouts or nuts</w:t>
      </w:r>
    </w:p>
    <w:p w14:paraId="15E40F1A" w14:textId="77777777" w:rsidR="00BE2265" w:rsidRDefault="00BE2265" w:rsidP="005264F0">
      <w:pPr>
        <w:pStyle w:val="ListParagraph"/>
        <w:numPr>
          <w:ilvl w:val="1"/>
          <w:numId w:val="3"/>
        </w:numPr>
        <w:jc w:val="both"/>
      </w:pPr>
      <w:r>
        <w:t>Evening meal – Salads, vegetables, beans or sprouts</w:t>
      </w:r>
    </w:p>
    <w:p w14:paraId="6924076C" w14:textId="77777777" w:rsidR="00BE2265" w:rsidRDefault="00BE2265" w:rsidP="005264F0">
      <w:pPr>
        <w:pStyle w:val="ListParagraph"/>
        <w:numPr>
          <w:ilvl w:val="0"/>
          <w:numId w:val="3"/>
        </w:numPr>
        <w:jc w:val="both"/>
      </w:pPr>
      <w:r>
        <w:t>After eating fruit, wait an hour before eating from another food group.</w:t>
      </w:r>
    </w:p>
    <w:p w14:paraId="263DB62B" w14:textId="77777777" w:rsidR="00BE2265" w:rsidRDefault="00BE2265" w:rsidP="005264F0">
      <w:pPr>
        <w:pStyle w:val="ListParagraph"/>
        <w:numPr>
          <w:ilvl w:val="0"/>
          <w:numId w:val="3"/>
        </w:numPr>
        <w:jc w:val="both"/>
      </w:pPr>
      <w:r>
        <w:t>After eating starch / carbohydrates, wait 2 hours before eating from another food group.</w:t>
      </w:r>
    </w:p>
    <w:p w14:paraId="288253BC" w14:textId="77777777" w:rsidR="00BE2265" w:rsidRDefault="00BE2265" w:rsidP="005264F0">
      <w:pPr>
        <w:pStyle w:val="ListParagraph"/>
        <w:numPr>
          <w:ilvl w:val="0"/>
          <w:numId w:val="3"/>
        </w:numPr>
        <w:jc w:val="both"/>
      </w:pPr>
      <w:r>
        <w:t>After eating protein, wait 3 hours before eating from another food group.</w:t>
      </w:r>
    </w:p>
    <w:p w14:paraId="2AD30B0C" w14:textId="77777777" w:rsidR="00BE2265" w:rsidRDefault="00BE2265" w:rsidP="005264F0">
      <w:pPr>
        <w:pStyle w:val="ListParagraph"/>
        <w:jc w:val="both"/>
      </w:pPr>
    </w:p>
    <w:p w14:paraId="7D5B843A" w14:textId="77777777" w:rsidR="00BE2265" w:rsidRDefault="00BE2265" w:rsidP="005264F0">
      <w:pPr>
        <w:jc w:val="both"/>
      </w:pPr>
    </w:p>
    <w:p w14:paraId="3AECA01A" w14:textId="77777777" w:rsidR="00CA1E9D" w:rsidRPr="00CA1E9D" w:rsidRDefault="00BE2265" w:rsidP="005264F0">
      <w:pPr>
        <w:jc w:val="both"/>
        <w:rPr>
          <w:color w:val="FFFFFF" w:themeColor="background1"/>
          <w:sz w:val="32"/>
          <w:szCs w:val="32"/>
        </w:rPr>
      </w:pPr>
      <w:r w:rsidRPr="00CA1E9D">
        <w:rPr>
          <w:color w:val="FFFFFF" w:themeColor="background1"/>
          <w:sz w:val="32"/>
          <w:szCs w:val="32"/>
          <w:highlight w:val="darkMagenta"/>
        </w:rPr>
        <w:t>FOODS TO AVOID</w:t>
      </w:r>
    </w:p>
    <w:p w14:paraId="22C6E92D" w14:textId="77777777" w:rsidR="00BE2265" w:rsidRDefault="00BE2265" w:rsidP="005264F0">
      <w:pPr>
        <w:pStyle w:val="ListParagraph"/>
        <w:jc w:val="both"/>
      </w:pPr>
    </w:p>
    <w:p w14:paraId="43EC341F" w14:textId="77777777" w:rsidR="00CA1E9D" w:rsidRDefault="00CA1E9D" w:rsidP="005264F0">
      <w:pPr>
        <w:pStyle w:val="ListParagraph"/>
        <w:ind w:left="0"/>
        <w:jc w:val="both"/>
      </w:pPr>
    </w:p>
    <w:p w14:paraId="57985BC2" w14:textId="77777777" w:rsidR="00BE2265" w:rsidRDefault="00BE2265" w:rsidP="005264F0">
      <w:pPr>
        <w:pStyle w:val="ListParagraph"/>
        <w:ind w:left="0"/>
        <w:jc w:val="both"/>
      </w:pPr>
      <w:r>
        <w:t xml:space="preserve">Processed and synthetic foods should not be a part of any diet, nor should any items in the following list.  These foods should be </w:t>
      </w:r>
      <w:r>
        <w:rPr>
          <w:b/>
          <w:i/>
        </w:rPr>
        <w:t>ELIMINATED</w:t>
      </w:r>
      <w:r>
        <w:t xml:space="preserve"> from the diet slowly…one at a time!</w:t>
      </w:r>
    </w:p>
    <w:p w14:paraId="0B04FACB" w14:textId="77777777" w:rsidR="00CA1E9D" w:rsidRDefault="00CA1E9D" w:rsidP="005264F0">
      <w:pPr>
        <w:pStyle w:val="ListParagraph"/>
        <w:ind w:left="0"/>
        <w:jc w:val="both"/>
      </w:pPr>
    </w:p>
    <w:p w14:paraId="59160500" w14:textId="77777777" w:rsidR="00CA1E9D" w:rsidRDefault="00CA1E9D" w:rsidP="005264F0">
      <w:pPr>
        <w:pStyle w:val="ListParagraph"/>
        <w:ind w:left="0"/>
        <w:jc w:val="both"/>
      </w:pPr>
    </w:p>
    <w:tbl>
      <w:tblPr>
        <w:tblStyle w:val="LightGrid-Accent4"/>
        <w:tblW w:w="10223" w:type="dxa"/>
        <w:tblLook w:val="04A0" w:firstRow="1" w:lastRow="0" w:firstColumn="1" w:lastColumn="0" w:noHBand="0" w:noVBand="1"/>
      </w:tblPr>
      <w:tblGrid>
        <w:gridCol w:w="2235"/>
        <w:gridCol w:w="1984"/>
        <w:gridCol w:w="2126"/>
        <w:gridCol w:w="1793"/>
        <w:gridCol w:w="2085"/>
      </w:tblGrid>
      <w:tr w:rsidR="00CA1E9D" w:rsidRPr="00CA1E9D" w14:paraId="5EF90F96" w14:textId="77777777" w:rsidTr="00CA1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8064A2" w:themeColor="accent4"/>
            </w:tcBorders>
          </w:tcPr>
          <w:p w14:paraId="3CCAC73D" w14:textId="77777777" w:rsidR="00CA1E9D" w:rsidRPr="005264F0" w:rsidRDefault="00CA1E9D" w:rsidP="005264F0">
            <w:pPr>
              <w:pStyle w:val="ListParagraph"/>
              <w:ind w:left="0"/>
              <w:jc w:val="both"/>
              <w:rPr>
                <w:rFonts w:asciiTheme="minorHAnsi" w:hAnsiTheme="minorHAnsi"/>
              </w:rPr>
            </w:pPr>
            <w:bookmarkStart w:id="0" w:name="_GoBack" w:colFirst="1" w:colLast="4"/>
            <w:r w:rsidRPr="005264F0">
              <w:rPr>
                <w:rFonts w:asciiTheme="minorHAnsi" w:hAnsiTheme="minorHAnsi"/>
              </w:rPr>
              <w:t>COFFEE</w:t>
            </w:r>
          </w:p>
        </w:tc>
        <w:tc>
          <w:tcPr>
            <w:tcW w:w="1984" w:type="dxa"/>
            <w:tcBorders>
              <w:bottom w:val="single" w:sz="8" w:space="0" w:color="8064A2" w:themeColor="accent4"/>
            </w:tcBorders>
          </w:tcPr>
          <w:p w14:paraId="4A4A3AC3" w14:textId="77777777" w:rsidR="00CA1E9D" w:rsidRPr="005264F0" w:rsidRDefault="005264F0" w:rsidP="005264F0">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264F0">
              <w:rPr>
                <w:rFonts w:asciiTheme="minorHAnsi" w:hAnsiTheme="minorHAnsi"/>
              </w:rPr>
              <w:t xml:space="preserve">TABLE </w:t>
            </w:r>
            <w:r w:rsidR="00CA1E9D" w:rsidRPr="005264F0">
              <w:rPr>
                <w:rFonts w:asciiTheme="minorHAnsi" w:hAnsiTheme="minorHAnsi"/>
              </w:rPr>
              <w:t>SALT</w:t>
            </w:r>
          </w:p>
        </w:tc>
        <w:tc>
          <w:tcPr>
            <w:tcW w:w="2126" w:type="dxa"/>
            <w:tcBorders>
              <w:bottom w:val="single" w:sz="8" w:space="0" w:color="8064A2" w:themeColor="accent4"/>
            </w:tcBorders>
          </w:tcPr>
          <w:p w14:paraId="1CBD2F3F" w14:textId="77777777" w:rsidR="00CA1E9D" w:rsidRPr="005264F0" w:rsidRDefault="00CA1E9D" w:rsidP="005264F0">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264F0">
              <w:rPr>
                <w:rFonts w:asciiTheme="minorHAnsi" w:hAnsiTheme="minorHAnsi"/>
              </w:rPr>
              <w:t>FRIED FOODS</w:t>
            </w:r>
          </w:p>
        </w:tc>
        <w:tc>
          <w:tcPr>
            <w:tcW w:w="1793" w:type="dxa"/>
            <w:tcBorders>
              <w:bottom w:val="single" w:sz="8" w:space="0" w:color="8064A2" w:themeColor="accent4"/>
            </w:tcBorders>
          </w:tcPr>
          <w:p w14:paraId="20CA46A6" w14:textId="77777777" w:rsidR="00CA1E9D" w:rsidRPr="005264F0" w:rsidRDefault="00CA1E9D" w:rsidP="005264F0">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264F0">
              <w:rPr>
                <w:rFonts w:asciiTheme="minorHAnsi" w:hAnsiTheme="minorHAnsi"/>
              </w:rPr>
              <w:t>HAM</w:t>
            </w:r>
          </w:p>
        </w:tc>
        <w:tc>
          <w:tcPr>
            <w:tcW w:w="2085" w:type="dxa"/>
            <w:tcBorders>
              <w:bottom w:val="single" w:sz="8" w:space="0" w:color="8064A2" w:themeColor="accent4"/>
            </w:tcBorders>
          </w:tcPr>
          <w:p w14:paraId="0B052214" w14:textId="77777777" w:rsidR="00CA1E9D" w:rsidRPr="005264F0" w:rsidRDefault="00CA1E9D" w:rsidP="005264F0">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264F0">
              <w:rPr>
                <w:rFonts w:asciiTheme="minorHAnsi" w:hAnsiTheme="minorHAnsi"/>
              </w:rPr>
              <w:t>WHITE SUGAR</w:t>
            </w:r>
          </w:p>
        </w:tc>
      </w:tr>
      <w:bookmarkEnd w:id="0"/>
      <w:tr w:rsidR="00CA1E9D" w:rsidRPr="00CA1E9D" w14:paraId="184A2CAC" w14:textId="77777777" w:rsidTr="00CA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3D7E1C9" w14:textId="77777777" w:rsidR="00CA1E9D" w:rsidRPr="005264F0" w:rsidRDefault="00CA1E9D" w:rsidP="005264F0">
            <w:pPr>
              <w:pStyle w:val="ListParagraph"/>
              <w:ind w:left="0"/>
              <w:jc w:val="both"/>
              <w:rPr>
                <w:rFonts w:asciiTheme="minorHAnsi" w:hAnsiTheme="minorHAnsi"/>
              </w:rPr>
            </w:pPr>
            <w:r w:rsidRPr="005264F0">
              <w:rPr>
                <w:rFonts w:asciiTheme="minorHAnsi" w:hAnsiTheme="minorHAnsi"/>
              </w:rPr>
              <w:t>TEA</w:t>
            </w:r>
          </w:p>
        </w:tc>
        <w:tc>
          <w:tcPr>
            <w:tcW w:w="1984" w:type="dxa"/>
          </w:tcPr>
          <w:p w14:paraId="5BFD8BE6" w14:textId="77777777" w:rsidR="00CA1E9D" w:rsidRPr="00CA1E9D" w:rsidRDefault="005264F0"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Pr>
                <w:b/>
              </w:rPr>
              <w:t xml:space="preserve"> NON </w:t>
            </w:r>
            <w:r w:rsidR="00CA1E9D" w:rsidRPr="00CA1E9D">
              <w:rPr>
                <w:b/>
              </w:rPr>
              <w:t>HERB TEAS</w:t>
            </w:r>
          </w:p>
        </w:tc>
        <w:tc>
          <w:tcPr>
            <w:tcW w:w="2126" w:type="dxa"/>
          </w:tcPr>
          <w:p w14:paraId="28ECD305"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MARGARINE</w:t>
            </w:r>
          </w:p>
        </w:tc>
        <w:tc>
          <w:tcPr>
            <w:tcW w:w="1793" w:type="dxa"/>
          </w:tcPr>
          <w:p w14:paraId="20681FD7"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BACON</w:t>
            </w:r>
          </w:p>
        </w:tc>
        <w:tc>
          <w:tcPr>
            <w:tcW w:w="2085" w:type="dxa"/>
          </w:tcPr>
          <w:p w14:paraId="559A3759"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PIES</w:t>
            </w:r>
          </w:p>
        </w:tc>
      </w:tr>
      <w:tr w:rsidR="00CA1E9D" w:rsidRPr="00CA1E9D" w14:paraId="6CEC52E8" w14:textId="77777777" w:rsidTr="00CA1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0A08611" w14:textId="77777777" w:rsidR="00CA1E9D" w:rsidRPr="005264F0" w:rsidRDefault="00CA1E9D" w:rsidP="005264F0">
            <w:pPr>
              <w:pStyle w:val="ListParagraph"/>
              <w:ind w:left="0"/>
              <w:jc w:val="both"/>
              <w:rPr>
                <w:rFonts w:asciiTheme="minorHAnsi" w:hAnsiTheme="minorHAnsi"/>
              </w:rPr>
            </w:pPr>
            <w:r w:rsidRPr="005264F0">
              <w:rPr>
                <w:rFonts w:asciiTheme="minorHAnsi" w:hAnsiTheme="minorHAnsi"/>
              </w:rPr>
              <w:t>STIMULANTS</w:t>
            </w:r>
          </w:p>
        </w:tc>
        <w:tc>
          <w:tcPr>
            <w:tcW w:w="1984" w:type="dxa"/>
          </w:tcPr>
          <w:p w14:paraId="5944343C" w14:textId="77777777" w:rsidR="00CA1E9D" w:rsidRPr="00CA1E9D" w:rsidRDefault="005264F0"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Pr>
                <w:b/>
              </w:rPr>
              <w:t>PROTEIN PRODUCTS</w:t>
            </w:r>
          </w:p>
        </w:tc>
        <w:tc>
          <w:tcPr>
            <w:tcW w:w="2126" w:type="dxa"/>
          </w:tcPr>
          <w:p w14:paraId="2894B797" w14:textId="77777777" w:rsidR="00CA1E9D" w:rsidRPr="00CA1E9D" w:rsidRDefault="00CA1E9D"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sidRPr="00CA1E9D">
              <w:rPr>
                <w:b/>
              </w:rPr>
              <w:t>COWS MILK</w:t>
            </w:r>
          </w:p>
        </w:tc>
        <w:tc>
          <w:tcPr>
            <w:tcW w:w="1793" w:type="dxa"/>
          </w:tcPr>
          <w:p w14:paraId="6C53F4DE" w14:textId="77777777" w:rsidR="00CA1E9D" w:rsidRPr="00CA1E9D" w:rsidRDefault="00CA1E9D"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sidRPr="00CA1E9D">
              <w:rPr>
                <w:b/>
              </w:rPr>
              <w:t>HOT DOGS</w:t>
            </w:r>
          </w:p>
        </w:tc>
        <w:tc>
          <w:tcPr>
            <w:tcW w:w="2085" w:type="dxa"/>
          </w:tcPr>
          <w:p w14:paraId="6BE5E0C2" w14:textId="77777777" w:rsidR="00CA1E9D" w:rsidRPr="00CA1E9D" w:rsidRDefault="005264F0"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Pr>
                <w:b/>
              </w:rPr>
              <w:t>BISCUITS</w:t>
            </w:r>
          </w:p>
        </w:tc>
      </w:tr>
      <w:tr w:rsidR="00CA1E9D" w:rsidRPr="00CA1E9D" w14:paraId="1D267407" w14:textId="77777777" w:rsidTr="00CA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3585CB" w14:textId="77777777" w:rsidR="00CA1E9D" w:rsidRPr="005264F0" w:rsidRDefault="00CA1E9D" w:rsidP="005264F0">
            <w:pPr>
              <w:pStyle w:val="ListParagraph"/>
              <w:ind w:left="0"/>
              <w:jc w:val="both"/>
              <w:rPr>
                <w:rFonts w:asciiTheme="minorHAnsi" w:hAnsiTheme="minorHAnsi"/>
              </w:rPr>
            </w:pPr>
            <w:r w:rsidRPr="005264F0">
              <w:rPr>
                <w:rFonts w:asciiTheme="minorHAnsi" w:hAnsiTheme="minorHAnsi"/>
              </w:rPr>
              <w:t>CARBONATED DRINKS</w:t>
            </w:r>
          </w:p>
        </w:tc>
        <w:tc>
          <w:tcPr>
            <w:tcW w:w="1984" w:type="dxa"/>
          </w:tcPr>
          <w:p w14:paraId="3D5A8BCC"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ARTIFICIAL SWEETNERS</w:t>
            </w:r>
          </w:p>
        </w:tc>
        <w:tc>
          <w:tcPr>
            <w:tcW w:w="2126" w:type="dxa"/>
          </w:tcPr>
          <w:p w14:paraId="55B1DCC9"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PROCESSED MEATS</w:t>
            </w:r>
          </w:p>
        </w:tc>
        <w:tc>
          <w:tcPr>
            <w:tcW w:w="1793" w:type="dxa"/>
          </w:tcPr>
          <w:p w14:paraId="236FF665"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SALAMI</w:t>
            </w:r>
          </w:p>
        </w:tc>
        <w:tc>
          <w:tcPr>
            <w:tcW w:w="2085" w:type="dxa"/>
          </w:tcPr>
          <w:p w14:paraId="194C3F56" w14:textId="77777777" w:rsidR="00CA1E9D" w:rsidRPr="00CA1E9D" w:rsidRDefault="00CA1E9D" w:rsidP="005264F0">
            <w:pPr>
              <w:pStyle w:val="ListParagraph"/>
              <w:ind w:left="0"/>
              <w:jc w:val="both"/>
              <w:cnfStyle w:val="000000100000" w:firstRow="0" w:lastRow="0" w:firstColumn="0" w:lastColumn="0" w:oddVBand="0" w:evenVBand="0" w:oddHBand="1" w:evenHBand="0" w:firstRowFirstColumn="0" w:firstRowLastColumn="0" w:lastRowFirstColumn="0" w:lastRowLastColumn="0"/>
              <w:rPr>
                <w:b/>
              </w:rPr>
            </w:pPr>
            <w:r w:rsidRPr="00CA1E9D">
              <w:rPr>
                <w:b/>
              </w:rPr>
              <w:t>CAKES</w:t>
            </w:r>
          </w:p>
        </w:tc>
      </w:tr>
      <w:tr w:rsidR="00CA1E9D" w:rsidRPr="00CA1E9D" w14:paraId="19EC3F59" w14:textId="77777777" w:rsidTr="00CA1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73DE358" w14:textId="77777777" w:rsidR="00CA1E9D" w:rsidRPr="005264F0" w:rsidRDefault="00CA1E9D" w:rsidP="005264F0">
            <w:pPr>
              <w:pStyle w:val="ListParagraph"/>
              <w:ind w:left="0"/>
              <w:jc w:val="both"/>
              <w:rPr>
                <w:rFonts w:asciiTheme="minorHAnsi" w:hAnsiTheme="minorHAnsi"/>
              </w:rPr>
            </w:pPr>
            <w:r w:rsidRPr="005264F0">
              <w:rPr>
                <w:rFonts w:asciiTheme="minorHAnsi" w:hAnsiTheme="minorHAnsi"/>
              </w:rPr>
              <w:t>ALCOHOL</w:t>
            </w:r>
          </w:p>
        </w:tc>
        <w:tc>
          <w:tcPr>
            <w:tcW w:w="1984" w:type="dxa"/>
          </w:tcPr>
          <w:p w14:paraId="4C4786A7" w14:textId="77777777" w:rsidR="00CA1E9D" w:rsidRPr="00CA1E9D" w:rsidRDefault="005264F0"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Pr>
                <w:b/>
              </w:rPr>
              <w:t>JELLY SWEETS</w:t>
            </w:r>
          </w:p>
        </w:tc>
        <w:tc>
          <w:tcPr>
            <w:tcW w:w="2126" w:type="dxa"/>
          </w:tcPr>
          <w:p w14:paraId="6F058CC8" w14:textId="77777777" w:rsidR="00CA1E9D" w:rsidRPr="00CA1E9D" w:rsidRDefault="00CA1E9D"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sidRPr="00CA1E9D">
              <w:rPr>
                <w:b/>
              </w:rPr>
              <w:t>ICE CREAM</w:t>
            </w:r>
          </w:p>
        </w:tc>
        <w:tc>
          <w:tcPr>
            <w:tcW w:w="1793" w:type="dxa"/>
          </w:tcPr>
          <w:p w14:paraId="42F6C5E0" w14:textId="77777777" w:rsidR="00CA1E9D" w:rsidRPr="00CA1E9D" w:rsidRDefault="00CA1E9D"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sidRPr="00CA1E9D">
              <w:rPr>
                <w:b/>
              </w:rPr>
              <w:t>PORK</w:t>
            </w:r>
          </w:p>
        </w:tc>
        <w:tc>
          <w:tcPr>
            <w:tcW w:w="2085" w:type="dxa"/>
          </w:tcPr>
          <w:p w14:paraId="1011E789" w14:textId="77777777" w:rsidR="00CA1E9D" w:rsidRPr="00CA1E9D" w:rsidRDefault="00CA1E9D" w:rsidP="005264F0">
            <w:pPr>
              <w:pStyle w:val="ListParagraph"/>
              <w:ind w:left="0"/>
              <w:jc w:val="both"/>
              <w:cnfStyle w:val="000000010000" w:firstRow="0" w:lastRow="0" w:firstColumn="0" w:lastColumn="0" w:oddVBand="0" w:evenVBand="0" w:oddHBand="0" w:evenHBand="1" w:firstRowFirstColumn="0" w:firstRowLastColumn="0" w:lastRowFirstColumn="0" w:lastRowLastColumn="0"/>
              <w:rPr>
                <w:b/>
              </w:rPr>
            </w:pPr>
            <w:r w:rsidRPr="00CA1E9D">
              <w:rPr>
                <w:b/>
              </w:rPr>
              <w:t>WHITE PASTA</w:t>
            </w:r>
          </w:p>
        </w:tc>
      </w:tr>
    </w:tbl>
    <w:p w14:paraId="1747053D" w14:textId="77777777" w:rsidR="00CA1E9D" w:rsidRDefault="00CA1E9D" w:rsidP="005264F0">
      <w:pPr>
        <w:pStyle w:val="ListParagraph"/>
        <w:ind w:left="0"/>
        <w:jc w:val="both"/>
      </w:pPr>
    </w:p>
    <w:p w14:paraId="1AA0A8B7" w14:textId="77777777" w:rsidR="00CA1E9D" w:rsidRDefault="00CA1E9D" w:rsidP="005264F0">
      <w:pPr>
        <w:pStyle w:val="ListParagraph"/>
        <w:ind w:left="0"/>
        <w:jc w:val="both"/>
      </w:pPr>
    </w:p>
    <w:p w14:paraId="207526C2" w14:textId="77777777" w:rsidR="00CA1E9D" w:rsidRDefault="00CA1E9D" w:rsidP="005264F0">
      <w:pPr>
        <w:pStyle w:val="ListParagraph"/>
        <w:ind w:left="0"/>
        <w:jc w:val="both"/>
      </w:pPr>
    </w:p>
    <w:p w14:paraId="495CB5BF" w14:textId="77777777" w:rsidR="00CA1E9D" w:rsidRDefault="00CA1E9D" w:rsidP="005264F0">
      <w:pPr>
        <w:pStyle w:val="ListParagraph"/>
        <w:ind w:left="0"/>
        <w:jc w:val="both"/>
      </w:pPr>
    </w:p>
    <w:p w14:paraId="04B52EFE" w14:textId="77777777" w:rsidR="00CA1E9D" w:rsidRDefault="00CA1E9D" w:rsidP="005264F0">
      <w:pPr>
        <w:pStyle w:val="ListParagraph"/>
        <w:ind w:left="0"/>
        <w:jc w:val="both"/>
      </w:pPr>
      <w:r w:rsidRPr="00CA1E9D">
        <w:rPr>
          <w:b/>
          <w:color w:val="FFFFFF" w:themeColor="background1"/>
          <w:highlight w:val="darkMagenta"/>
        </w:rPr>
        <w:t>PORK</w:t>
      </w:r>
      <w:r>
        <w:rPr>
          <w:b/>
          <w:color w:val="FFFFFF" w:themeColor="background1"/>
        </w:rPr>
        <w:t xml:space="preserve"> </w:t>
      </w:r>
      <w:r w:rsidR="00BD3BBB">
        <w:t>–</w:t>
      </w:r>
      <w:r>
        <w:t xml:space="preserve"> </w:t>
      </w:r>
      <w:r w:rsidR="00BD3BBB">
        <w:t xml:space="preserve">Have you ever wondered why they call it the other white meat?  Its because its loaded with colourings, preservatives, nitrates and salt.  Pigs are also the closest DNA match to humans in the animal kingdom.  This is very stimulatory and </w:t>
      </w:r>
      <w:r w:rsidR="005264F0">
        <w:t xml:space="preserve">almost impossible </w:t>
      </w:r>
      <w:r w:rsidR="00BD3BBB">
        <w:t xml:space="preserve">for the body to digest. </w:t>
      </w:r>
      <w:r w:rsidR="005264F0">
        <w:t xml:space="preserve">Energetically speaking it literally flips us upside down, which takes some serious coming back from.  </w:t>
      </w:r>
    </w:p>
    <w:p w14:paraId="35D86824" w14:textId="77777777" w:rsidR="00BD3BBB" w:rsidRDefault="00BD3BBB" w:rsidP="005264F0">
      <w:pPr>
        <w:pStyle w:val="ListParagraph"/>
        <w:ind w:left="0"/>
        <w:jc w:val="both"/>
      </w:pPr>
    </w:p>
    <w:p w14:paraId="4A200AD0" w14:textId="77777777" w:rsidR="004D7D91" w:rsidRPr="005264F0" w:rsidRDefault="00BD3BBB" w:rsidP="005264F0">
      <w:pPr>
        <w:pStyle w:val="ListParagraph"/>
        <w:ind w:left="0"/>
        <w:jc w:val="both"/>
      </w:pPr>
      <w:r w:rsidRPr="00BD3BBB">
        <w:rPr>
          <w:b/>
          <w:color w:val="FFFFFF" w:themeColor="background1"/>
          <w:highlight w:val="darkMagenta"/>
        </w:rPr>
        <w:t>SHELLFISH/CRUSTACEANS</w:t>
      </w:r>
      <w:r>
        <w:t xml:space="preserve"> – Most in this category are bottom feeders and scavengers.  Anything that dies in the ocean falls to the bottom and becomes </w:t>
      </w:r>
      <w:r w:rsidR="00437F8B">
        <w:t>debris;</w:t>
      </w:r>
      <w:r>
        <w:t xml:space="preserve"> this is what </w:t>
      </w:r>
      <w:r w:rsidR="00437F8B">
        <w:t>bottom feeders consume</w:t>
      </w:r>
      <w:r>
        <w:t xml:space="preserve">!  Alongside all the terrible things that are being dumped into our oceans, (industrial waste </w:t>
      </w:r>
      <w:r w:rsidR="00437F8B">
        <w:t>etc.</w:t>
      </w:r>
      <w:r>
        <w:t xml:space="preserve">), you </w:t>
      </w:r>
      <w:r>
        <w:lastRenderedPageBreak/>
        <w:t xml:space="preserve">can see why they might be bad for your health.  Prawn can be an exception as they swim and feed on plankton.  </w:t>
      </w:r>
    </w:p>
    <w:p w14:paraId="4A4BB051" w14:textId="77777777" w:rsidR="00BD3BBB" w:rsidRDefault="00BD3BBB" w:rsidP="005264F0">
      <w:pPr>
        <w:pStyle w:val="ListParagraph"/>
        <w:ind w:left="0"/>
        <w:jc w:val="both"/>
      </w:pPr>
      <w:r w:rsidRPr="00437F8B">
        <w:rPr>
          <w:b/>
          <w:color w:val="FFFFFF" w:themeColor="background1"/>
          <w:highlight w:val="darkMagenta"/>
        </w:rPr>
        <w:t>MARGARINE PRODUCTS</w:t>
      </w:r>
      <w:r>
        <w:rPr>
          <w:b/>
        </w:rPr>
        <w:t xml:space="preserve"> – </w:t>
      </w:r>
      <w:r>
        <w:t>This is man made and produced by taking something good and liquid and abusing it until it becomes a solid.  New studies show that it can increase cholesterol and vascular and cardiac stress.  Things like Crisco</w:t>
      </w:r>
      <w:r w:rsidR="005264F0">
        <w:t>, any ‘light’ butters</w:t>
      </w:r>
      <w:r>
        <w:t xml:space="preserve"> and commercial peanut butters also apply.  These products don’t ever spoil…</w:t>
      </w:r>
      <w:r>
        <w:rPr>
          <w:b/>
          <w:i/>
        </w:rPr>
        <w:t>bacteria won’t even eat it! Why would you?</w:t>
      </w:r>
    </w:p>
    <w:p w14:paraId="54B7FCB3" w14:textId="77777777" w:rsidR="00BD3BBB" w:rsidRDefault="00BD3BBB" w:rsidP="005264F0">
      <w:pPr>
        <w:pStyle w:val="ListParagraph"/>
        <w:ind w:left="0"/>
        <w:jc w:val="both"/>
      </w:pPr>
    </w:p>
    <w:p w14:paraId="316640BC" w14:textId="77777777" w:rsidR="00BD3BBB" w:rsidRDefault="00BD3BBB" w:rsidP="005264F0">
      <w:pPr>
        <w:pStyle w:val="ListParagraph"/>
        <w:ind w:left="0"/>
        <w:jc w:val="both"/>
      </w:pPr>
      <w:r w:rsidRPr="00437F8B">
        <w:rPr>
          <w:b/>
          <w:color w:val="FFFFFF" w:themeColor="background1"/>
          <w:highlight w:val="darkMagenta"/>
        </w:rPr>
        <w:t>ARTIFICIAL SWEETENERS</w:t>
      </w:r>
      <w:r>
        <w:rPr>
          <w:b/>
        </w:rPr>
        <w:t xml:space="preserve"> – </w:t>
      </w:r>
      <w:r>
        <w:t xml:space="preserve">Aspartame, Splenda, Canderel </w:t>
      </w:r>
      <w:r w:rsidR="00437F8B">
        <w:t>etc.</w:t>
      </w:r>
      <w:r>
        <w:t xml:space="preserve"> are essentially neurotoxins.  This literally means that they are toxic to the nervous system.  In 1988, 80% of complaints by the FDA were due to sweeteners.  </w:t>
      </w:r>
      <w:r w:rsidRPr="00592442">
        <w:rPr>
          <w:b/>
          <w:i/>
        </w:rPr>
        <w:t xml:space="preserve">Studies are showing them linked to brain </w:t>
      </w:r>
      <w:proofErr w:type="spellStart"/>
      <w:r w:rsidRPr="00592442">
        <w:rPr>
          <w:b/>
          <w:i/>
        </w:rPr>
        <w:t>tumours</w:t>
      </w:r>
      <w:proofErr w:type="spellEnd"/>
      <w:r w:rsidR="005264F0">
        <w:rPr>
          <w:b/>
          <w:i/>
        </w:rPr>
        <w:t xml:space="preserve"> and many other cancers alongside serious degenerative </w:t>
      </w:r>
      <w:proofErr w:type="spellStart"/>
      <w:r w:rsidR="005264F0">
        <w:rPr>
          <w:b/>
          <w:i/>
        </w:rPr>
        <w:t>halth</w:t>
      </w:r>
      <w:proofErr w:type="spellEnd"/>
      <w:r w:rsidR="005264F0">
        <w:rPr>
          <w:b/>
          <w:i/>
        </w:rPr>
        <w:t xml:space="preserve"> conditions</w:t>
      </w:r>
      <w:r w:rsidRPr="00592442">
        <w:rPr>
          <w:b/>
          <w:i/>
        </w:rPr>
        <w:t>.</w:t>
      </w:r>
      <w:r>
        <w:t xml:space="preserve"> </w:t>
      </w:r>
    </w:p>
    <w:p w14:paraId="3ACE40BE" w14:textId="77777777" w:rsidR="00BD3BBB" w:rsidRDefault="00BD3BBB" w:rsidP="005264F0">
      <w:pPr>
        <w:pStyle w:val="ListParagraph"/>
        <w:ind w:left="0"/>
        <w:jc w:val="both"/>
      </w:pPr>
    </w:p>
    <w:p w14:paraId="159687B3" w14:textId="77777777" w:rsidR="00BD3BBB" w:rsidRPr="00592442" w:rsidRDefault="00592442" w:rsidP="005264F0">
      <w:pPr>
        <w:pStyle w:val="ListParagraph"/>
        <w:ind w:left="0"/>
        <w:jc w:val="both"/>
        <w:rPr>
          <w:b/>
          <w:i/>
        </w:rPr>
      </w:pPr>
      <w:r w:rsidRPr="00437F8B">
        <w:rPr>
          <w:b/>
          <w:color w:val="FFFFFF" w:themeColor="background1"/>
          <w:highlight w:val="darkMagenta"/>
        </w:rPr>
        <w:t>JUNK FOOD</w:t>
      </w:r>
      <w:r>
        <w:rPr>
          <w:b/>
        </w:rPr>
        <w:t xml:space="preserve"> – </w:t>
      </w:r>
      <w:r>
        <w:t xml:space="preserve">Soft drinks, processed snacks, pizza, fast food:  They are all made with parts of food and prepared with margarine, mayo and other artificial ingredients.  To try and utilize these foods, our body has to use up vitamins, minerals and enzymes because the food is almost totally void of these things.  Then the body has to try and find replacements from somewhere else in our system.  Soft drinks are incredibly acidic and will make your system very acid.  </w:t>
      </w:r>
      <w:r w:rsidRPr="00592442">
        <w:rPr>
          <w:b/>
          <w:i/>
        </w:rPr>
        <w:t xml:space="preserve">Studies have shown that teenage girls drinking several </w:t>
      </w:r>
      <w:r w:rsidR="005264F0">
        <w:rPr>
          <w:b/>
          <w:i/>
        </w:rPr>
        <w:t xml:space="preserve">sodas </w:t>
      </w:r>
      <w:r w:rsidRPr="00592442">
        <w:rPr>
          <w:b/>
          <w:i/>
        </w:rPr>
        <w:t xml:space="preserve">a week are especially at risk of bone fractures.  </w:t>
      </w:r>
    </w:p>
    <w:p w14:paraId="4AE0AD3A" w14:textId="77777777" w:rsidR="00592442" w:rsidRDefault="00592442" w:rsidP="005264F0">
      <w:pPr>
        <w:pStyle w:val="ListParagraph"/>
        <w:ind w:left="0"/>
        <w:jc w:val="both"/>
      </w:pPr>
    </w:p>
    <w:p w14:paraId="286263B0" w14:textId="77777777" w:rsidR="00592442" w:rsidRDefault="00592442" w:rsidP="005264F0">
      <w:pPr>
        <w:pStyle w:val="ListParagraph"/>
        <w:ind w:left="0"/>
        <w:jc w:val="both"/>
      </w:pPr>
      <w:r w:rsidRPr="00437F8B">
        <w:rPr>
          <w:b/>
          <w:color w:val="FFFFFF" w:themeColor="background1"/>
          <w:highlight w:val="darkMagenta"/>
        </w:rPr>
        <w:t>MAYONNAISE</w:t>
      </w:r>
      <w:r>
        <w:rPr>
          <w:b/>
        </w:rPr>
        <w:t xml:space="preserve"> – </w:t>
      </w:r>
      <w:r>
        <w:t>Made up of mainly fat and artificial ingredients, we should look for our fats in cold pressed virgin olive oil as it contains 3 essential fatty acids.  Avocados are also a good source of fat.</w:t>
      </w:r>
      <w:r w:rsidR="005264F0">
        <w:t xml:space="preserve">  The ideal fat to consume is cold pressed extra virgin coconut oil in a glass container.  </w:t>
      </w:r>
    </w:p>
    <w:p w14:paraId="619713B4" w14:textId="77777777" w:rsidR="00592442" w:rsidRDefault="00592442" w:rsidP="005264F0">
      <w:pPr>
        <w:pStyle w:val="ListParagraph"/>
        <w:ind w:left="0"/>
        <w:jc w:val="both"/>
      </w:pPr>
    </w:p>
    <w:p w14:paraId="7BDBC624" w14:textId="77777777" w:rsidR="00592442" w:rsidRDefault="00592442" w:rsidP="005264F0">
      <w:pPr>
        <w:pStyle w:val="ListParagraph"/>
        <w:ind w:left="0"/>
        <w:jc w:val="both"/>
      </w:pPr>
      <w:r w:rsidRPr="00437F8B">
        <w:rPr>
          <w:b/>
          <w:color w:val="FFFFFF" w:themeColor="background1"/>
          <w:highlight w:val="darkMagenta"/>
        </w:rPr>
        <w:t>CAFFEINE</w:t>
      </w:r>
      <w:r>
        <w:rPr>
          <w:b/>
        </w:rPr>
        <w:t xml:space="preserve"> – </w:t>
      </w:r>
      <w:r>
        <w:t xml:space="preserve">Coffee, colas and teas are stimulatory!  That </w:t>
      </w:r>
      <w:r w:rsidR="00437F8B">
        <w:t>means</w:t>
      </w:r>
      <w:r>
        <w:t xml:space="preserve"> they rev up the body when it doesn’t need to be.  More outside stimulation = less internal regulation, and it will take more and more of the same substance to get the same effect. </w:t>
      </w:r>
      <w:r w:rsidRPr="00592442">
        <w:rPr>
          <w:i/>
        </w:rPr>
        <w:t xml:space="preserve"> </w:t>
      </w:r>
      <w:r w:rsidRPr="00592442">
        <w:rPr>
          <w:b/>
          <w:i/>
        </w:rPr>
        <w:t xml:space="preserve">Two cups of coffee a day increases the change of heart disease by 50%!  </w:t>
      </w:r>
      <w:r w:rsidRPr="00592442">
        <w:rPr>
          <w:i/>
        </w:rPr>
        <w:t xml:space="preserve">Cut </w:t>
      </w:r>
      <w:r>
        <w:t>it down, then cut it out!</w:t>
      </w:r>
    </w:p>
    <w:p w14:paraId="394D468B" w14:textId="77777777" w:rsidR="00592442" w:rsidRDefault="00592442" w:rsidP="005264F0">
      <w:pPr>
        <w:pStyle w:val="ListParagraph"/>
        <w:ind w:left="0"/>
        <w:jc w:val="both"/>
      </w:pPr>
    </w:p>
    <w:p w14:paraId="649818E3" w14:textId="77777777" w:rsidR="00592442" w:rsidRDefault="00592442" w:rsidP="005264F0">
      <w:pPr>
        <w:pStyle w:val="ListParagraph"/>
        <w:ind w:left="0"/>
        <w:jc w:val="both"/>
      </w:pPr>
      <w:r w:rsidRPr="00437F8B">
        <w:rPr>
          <w:b/>
          <w:color w:val="FFFFFF" w:themeColor="background1"/>
          <w:highlight w:val="darkMagenta"/>
        </w:rPr>
        <w:t>CHLORINE &amp; FLUORIDE</w:t>
      </w:r>
      <w:r>
        <w:rPr>
          <w:b/>
        </w:rPr>
        <w:t xml:space="preserve"> – </w:t>
      </w:r>
      <w:r>
        <w:t xml:space="preserve">The UK doesn’t suffer like the USA with these chemicals in our water.  Chlorine oxidizes and kills bacteria that we need in our colon.  Fluoride is simply poison.  It assaults our </w:t>
      </w:r>
      <w:r w:rsidR="00437F8B">
        <w:t>defense</w:t>
      </w:r>
      <w:r>
        <w:t xml:space="preserve"> system and causes fluorosis – rotting of the bones!</w:t>
      </w:r>
    </w:p>
    <w:p w14:paraId="39FFA6DD" w14:textId="77777777" w:rsidR="00592442" w:rsidRDefault="00592442" w:rsidP="005264F0">
      <w:pPr>
        <w:pStyle w:val="ListParagraph"/>
        <w:ind w:left="0"/>
        <w:jc w:val="both"/>
      </w:pPr>
    </w:p>
    <w:p w14:paraId="1FB1436E" w14:textId="77777777" w:rsidR="00592442" w:rsidRDefault="00592442" w:rsidP="005264F0">
      <w:pPr>
        <w:pStyle w:val="ListParagraph"/>
        <w:ind w:left="0"/>
        <w:jc w:val="both"/>
        <w:rPr>
          <w:b/>
          <w:i/>
        </w:rPr>
      </w:pPr>
      <w:r w:rsidRPr="00437F8B">
        <w:rPr>
          <w:b/>
          <w:color w:val="FFFFFF" w:themeColor="background1"/>
          <w:highlight w:val="darkMagenta"/>
        </w:rPr>
        <w:t>MSG, MONOSODIUM GLUTAMATE</w:t>
      </w:r>
      <w:r>
        <w:rPr>
          <w:b/>
        </w:rPr>
        <w:t xml:space="preserve"> – </w:t>
      </w:r>
      <w:r>
        <w:t xml:space="preserve">This is a flavor enhancer and is very addictive and stimulatory to the body.  Some people have extreme allergic reactions to it because it is an inorganic salt that the body </w:t>
      </w:r>
      <w:r>
        <w:rPr>
          <w:b/>
          <w:i/>
        </w:rPr>
        <w:t xml:space="preserve">cannot break down.  </w:t>
      </w:r>
    </w:p>
    <w:p w14:paraId="6E748FF3" w14:textId="77777777" w:rsidR="00592442" w:rsidRDefault="00592442" w:rsidP="005264F0">
      <w:pPr>
        <w:pStyle w:val="ListParagraph"/>
        <w:ind w:left="0"/>
        <w:jc w:val="both"/>
        <w:rPr>
          <w:b/>
          <w:i/>
        </w:rPr>
      </w:pPr>
    </w:p>
    <w:p w14:paraId="08C357F0" w14:textId="77777777" w:rsidR="00592442" w:rsidRDefault="00437F8B" w:rsidP="005264F0">
      <w:pPr>
        <w:pStyle w:val="ListParagraph"/>
        <w:ind w:left="0"/>
        <w:jc w:val="both"/>
      </w:pPr>
      <w:r w:rsidRPr="00437F8B">
        <w:rPr>
          <w:b/>
          <w:color w:val="FFFFFF" w:themeColor="background1"/>
          <w:highlight w:val="darkMagenta"/>
        </w:rPr>
        <w:t>HIGH FAT DAIRY PRODUCTS</w:t>
      </w:r>
      <w:r>
        <w:rPr>
          <w:b/>
        </w:rPr>
        <w:t xml:space="preserve"> – </w:t>
      </w:r>
      <w:r>
        <w:t xml:space="preserve">If you don’t drink enough milk you will not get enough Calcium and end up with Osteoporosis.  </w:t>
      </w:r>
      <w:r>
        <w:rPr>
          <w:b/>
          <w:i/>
        </w:rPr>
        <w:t xml:space="preserve">WRONG!!!  </w:t>
      </w:r>
      <w:r>
        <w:t xml:space="preserve">Countries that drink the most milk have the </w:t>
      </w:r>
      <w:r>
        <w:rPr>
          <w:b/>
          <w:i/>
        </w:rPr>
        <w:t>most</w:t>
      </w:r>
      <w:r>
        <w:t xml:space="preserve"> Osteoporosis and hip fractures.  Milk is high in Calcium, but it is also high in protein and phosphorus, which has a negative effect on calcium in the body.  We should find our Calcium in vegetables.  If you were to pasteurize and homogenize milk and then try to feed it to a calf, </w:t>
      </w:r>
      <w:r>
        <w:rPr>
          <w:b/>
          <w:i/>
        </w:rPr>
        <w:t>the calf would not live for more than 6 months!</w:t>
      </w:r>
      <w:r>
        <w:t xml:space="preserve">  The way we alter milk, it is not even fit for the species it is designed for!</w:t>
      </w:r>
    </w:p>
    <w:p w14:paraId="49115300" w14:textId="77777777" w:rsidR="00437F8B" w:rsidRDefault="00437F8B" w:rsidP="005264F0">
      <w:pPr>
        <w:pStyle w:val="ListParagraph"/>
        <w:ind w:left="0"/>
        <w:jc w:val="both"/>
      </w:pPr>
    </w:p>
    <w:p w14:paraId="38AA0569" w14:textId="77777777" w:rsidR="00437F8B" w:rsidRDefault="00437F8B" w:rsidP="005264F0">
      <w:pPr>
        <w:pStyle w:val="ListParagraph"/>
        <w:ind w:left="0"/>
        <w:jc w:val="both"/>
      </w:pPr>
      <w:proofErr w:type="gramStart"/>
      <w:r w:rsidRPr="00437F8B">
        <w:rPr>
          <w:b/>
          <w:color w:val="FFFFFF" w:themeColor="background1"/>
          <w:highlight w:val="darkMagenta"/>
        </w:rPr>
        <w:t>ALCOHOL</w:t>
      </w:r>
      <w:r>
        <w:rPr>
          <w:b/>
        </w:rPr>
        <w:t xml:space="preserve"> – </w:t>
      </w:r>
      <w:r>
        <w:t>High in energy, low in vitamins, minerals and enzymes necessary for digestion.</w:t>
      </w:r>
      <w:proofErr w:type="gramEnd"/>
      <w:r>
        <w:t xml:space="preserve">  Alcohol is one of the substances that can be absorbed directly into the blood stream from the stomach.  Water is the only other.  </w:t>
      </w:r>
      <w:r>
        <w:rPr>
          <w:b/>
          <w:i/>
        </w:rPr>
        <w:t>All alcohol is the product of decay!</w:t>
      </w:r>
    </w:p>
    <w:p w14:paraId="6D9E61E3" w14:textId="77777777" w:rsidR="00437F8B" w:rsidRDefault="00437F8B" w:rsidP="005264F0">
      <w:pPr>
        <w:pStyle w:val="ListParagraph"/>
        <w:ind w:left="0"/>
        <w:jc w:val="both"/>
      </w:pPr>
    </w:p>
    <w:p w14:paraId="701E2C03" w14:textId="77777777" w:rsidR="00437F8B" w:rsidRPr="00437F8B" w:rsidRDefault="00437F8B" w:rsidP="005264F0">
      <w:pPr>
        <w:pStyle w:val="ListParagraph"/>
        <w:ind w:left="0"/>
        <w:jc w:val="both"/>
        <w:rPr>
          <w:b/>
        </w:rPr>
      </w:pPr>
      <w:r w:rsidRPr="00437F8B">
        <w:rPr>
          <w:b/>
          <w:color w:val="FFFFFF" w:themeColor="background1"/>
          <w:highlight w:val="darkMagenta"/>
        </w:rPr>
        <w:t>ALUMINUIM</w:t>
      </w:r>
      <w:r w:rsidRPr="00437F8B">
        <w:rPr>
          <w:b/>
          <w:color w:val="FFFFFF" w:themeColor="background1"/>
        </w:rPr>
        <w:t xml:space="preserve"> </w:t>
      </w:r>
      <w:r>
        <w:rPr>
          <w:b/>
        </w:rPr>
        <w:t xml:space="preserve">– </w:t>
      </w:r>
      <w:r w:rsidRPr="00437F8B">
        <w:t>Make sure you don’t cook your food in man-made Aluminium cookware.  When you e</w:t>
      </w:r>
      <w:r>
        <w:t>at food consistently cooked in A</w:t>
      </w:r>
      <w:r w:rsidRPr="00437F8B">
        <w:t>luminium, you accumulate it in your body.  It is also found in most over the counter antiperspirants and deodorants.</w:t>
      </w:r>
      <w:r>
        <w:rPr>
          <w:b/>
        </w:rPr>
        <w:t xml:space="preserve">  </w:t>
      </w:r>
      <w:r w:rsidRPr="00437F8B">
        <w:rPr>
          <w:b/>
          <w:i/>
        </w:rPr>
        <w:t>Studies show Aluminium linked to Alzheimer’s disease.</w:t>
      </w:r>
      <w:r>
        <w:rPr>
          <w:b/>
        </w:rPr>
        <w:t xml:space="preserve">  </w:t>
      </w:r>
    </w:p>
    <w:sectPr w:rsidR="00437F8B" w:rsidRPr="00437F8B" w:rsidSect="00BE2265">
      <w:footerReference w:type="default" r:id="rId9"/>
      <w:pgSz w:w="11900" w:h="16840"/>
      <w:pgMar w:top="954" w:right="701"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34BC4" w14:textId="77777777" w:rsidR="00621F8B" w:rsidRDefault="00621F8B" w:rsidP="00BE2265">
      <w:r>
        <w:separator/>
      </w:r>
    </w:p>
  </w:endnote>
  <w:endnote w:type="continuationSeparator" w:id="0">
    <w:p w14:paraId="10C367AB" w14:textId="77777777" w:rsidR="00621F8B" w:rsidRDefault="00621F8B" w:rsidP="00B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8404" w14:textId="77777777" w:rsidR="00621F8B" w:rsidRPr="007A311F" w:rsidRDefault="005264F0">
    <w:pPr>
      <w:pStyle w:val="Footer"/>
      <w:rPr>
        <w:sz w:val="22"/>
        <w:szCs w:val="22"/>
      </w:rPr>
    </w:pPr>
    <w:hyperlink r:id="rId1" w:history="1">
      <w:r w:rsidR="00621F8B" w:rsidRPr="007A311F">
        <w:rPr>
          <w:rStyle w:val="Hyperlink"/>
          <w:sz w:val="22"/>
          <w:szCs w:val="22"/>
        </w:rPr>
        <w:t>www.BeyondPhysical.co.uk</w:t>
      </w:r>
    </w:hyperlink>
    <w:proofErr w:type="gramStart"/>
    <w:r w:rsidR="00621F8B" w:rsidRPr="007A311F">
      <w:rPr>
        <w:sz w:val="22"/>
        <w:szCs w:val="22"/>
      </w:rPr>
      <w:t xml:space="preserve"> </w:t>
    </w:r>
    <w:r w:rsidR="007A311F">
      <w:rPr>
        <w:sz w:val="22"/>
        <w:szCs w:val="22"/>
      </w:rPr>
      <w:t xml:space="preserve">            </w:t>
    </w:r>
    <w:r w:rsidR="00621F8B" w:rsidRPr="007A311F">
      <w:rPr>
        <w:sz w:val="22"/>
        <w:szCs w:val="22"/>
      </w:rPr>
      <w:t xml:space="preserve"> </w:t>
    </w:r>
    <w:proofErr w:type="gramEnd"/>
    <w:hyperlink r:id="rId2" w:history="1">
      <w:r w:rsidR="00621F8B" w:rsidRPr="007A311F">
        <w:rPr>
          <w:rStyle w:val="Hyperlink"/>
          <w:sz w:val="22"/>
          <w:szCs w:val="22"/>
        </w:rPr>
        <w:t>www.facebook.com/BeyondPhysicalBEST</w:t>
      </w:r>
    </w:hyperlink>
    <w:r w:rsidR="00621F8B" w:rsidRPr="007A311F">
      <w:rPr>
        <w:sz w:val="22"/>
        <w:szCs w:val="22"/>
      </w:rPr>
      <w:t xml:space="preserve">  </w:t>
    </w:r>
    <w:r w:rsidR="007A311F">
      <w:rPr>
        <w:sz w:val="22"/>
        <w:szCs w:val="22"/>
      </w:rPr>
      <w:t xml:space="preserve">         </w:t>
    </w:r>
    <w:r w:rsidR="00621F8B" w:rsidRPr="007A311F">
      <w:rPr>
        <w:sz w:val="22"/>
        <w:szCs w:val="22"/>
      </w:rPr>
      <w:t xml:space="preserve"> @BeyondPhys1cal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44FD" w14:textId="77777777" w:rsidR="00621F8B" w:rsidRDefault="00621F8B" w:rsidP="00BE2265">
      <w:r>
        <w:separator/>
      </w:r>
    </w:p>
  </w:footnote>
  <w:footnote w:type="continuationSeparator" w:id="0">
    <w:p w14:paraId="43EECB5E" w14:textId="77777777" w:rsidR="00621F8B" w:rsidRDefault="00621F8B" w:rsidP="00BE22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8pt;height:305pt" o:bullet="t">
        <v:imagedata r:id="rId1" o:title="Dale_logo_Final"/>
      </v:shape>
    </w:pict>
  </w:numPicBullet>
  <w:abstractNum w:abstractNumId="0">
    <w:nsid w:val="09D71CE0"/>
    <w:multiLevelType w:val="hybridMultilevel"/>
    <w:tmpl w:val="E49AAB38"/>
    <w:lvl w:ilvl="0" w:tplc="30627864">
      <w:start w:val="1"/>
      <w:numFmt w:val="bullet"/>
      <w:lvlText w:val=""/>
      <w:lvlPicBulletId w:val="0"/>
      <w:lvlJc w:val="left"/>
      <w:pPr>
        <w:ind w:left="720" w:hanging="360"/>
      </w:pPr>
      <w:rPr>
        <w:rFonts w:ascii="Symbol" w:hAnsi="Symbol" w:hint="default"/>
        <w:sz w:val="44"/>
        <w:szCs w:val="4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51C57"/>
    <w:multiLevelType w:val="hybridMultilevel"/>
    <w:tmpl w:val="67383908"/>
    <w:lvl w:ilvl="0" w:tplc="2F1A8368">
      <w:start w:val="1"/>
      <w:numFmt w:val="bullet"/>
      <w:lvlText w:val=""/>
      <w:lvlPicBulletId w:val="0"/>
      <w:lvlJc w:val="left"/>
      <w:pPr>
        <w:ind w:left="720" w:hanging="360"/>
      </w:pPr>
      <w:rPr>
        <w:rFonts w:ascii="Symbol" w:hAnsi="Symbol" w:hint="default"/>
        <w:sz w:val="44"/>
        <w:szCs w:val="4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B40A7"/>
    <w:multiLevelType w:val="hybridMultilevel"/>
    <w:tmpl w:val="3020B4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65"/>
    <w:rsid w:val="00437F8B"/>
    <w:rsid w:val="004D7D91"/>
    <w:rsid w:val="005264F0"/>
    <w:rsid w:val="00592442"/>
    <w:rsid w:val="00621F8B"/>
    <w:rsid w:val="007A311F"/>
    <w:rsid w:val="00854991"/>
    <w:rsid w:val="00BD3BBB"/>
    <w:rsid w:val="00BE2265"/>
    <w:rsid w:val="00CA1E9D"/>
    <w:rsid w:val="00CE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4534C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65"/>
    <w:pPr>
      <w:ind w:left="720"/>
      <w:contextualSpacing/>
    </w:pPr>
  </w:style>
  <w:style w:type="paragraph" w:styleId="Header">
    <w:name w:val="header"/>
    <w:basedOn w:val="Normal"/>
    <w:link w:val="HeaderChar"/>
    <w:uiPriority w:val="99"/>
    <w:unhideWhenUsed/>
    <w:rsid w:val="00BE2265"/>
    <w:pPr>
      <w:tabs>
        <w:tab w:val="center" w:pos="4320"/>
        <w:tab w:val="right" w:pos="8640"/>
      </w:tabs>
    </w:pPr>
  </w:style>
  <w:style w:type="character" w:customStyle="1" w:styleId="HeaderChar">
    <w:name w:val="Header Char"/>
    <w:basedOn w:val="DefaultParagraphFont"/>
    <w:link w:val="Header"/>
    <w:uiPriority w:val="99"/>
    <w:rsid w:val="00BE2265"/>
  </w:style>
  <w:style w:type="paragraph" w:styleId="Footer">
    <w:name w:val="footer"/>
    <w:basedOn w:val="Normal"/>
    <w:link w:val="FooterChar"/>
    <w:uiPriority w:val="99"/>
    <w:unhideWhenUsed/>
    <w:rsid w:val="00BE2265"/>
    <w:pPr>
      <w:tabs>
        <w:tab w:val="center" w:pos="4320"/>
        <w:tab w:val="right" w:pos="8640"/>
      </w:tabs>
    </w:pPr>
  </w:style>
  <w:style w:type="character" w:customStyle="1" w:styleId="FooterChar">
    <w:name w:val="Footer Char"/>
    <w:basedOn w:val="DefaultParagraphFont"/>
    <w:link w:val="Footer"/>
    <w:uiPriority w:val="99"/>
    <w:rsid w:val="00BE2265"/>
  </w:style>
  <w:style w:type="table" w:styleId="TableGrid">
    <w:name w:val="Table Grid"/>
    <w:basedOn w:val="TableNormal"/>
    <w:uiPriority w:val="59"/>
    <w:rsid w:val="00CA1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A1E9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CA1E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CA1E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621F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65"/>
    <w:pPr>
      <w:ind w:left="720"/>
      <w:contextualSpacing/>
    </w:pPr>
  </w:style>
  <w:style w:type="paragraph" w:styleId="Header">
    <w:name w:val="header"/>
    <w:basedOn w:val="Normal"/>
    <w:link w:val="HeaderChar"/>
    <w:uiPriority w:val="99"/>
    <w:unhideWhenUsed/>
    <w:rsid w:val="00BE2265"/>
    <w:pPr>
      <w:tabs>
        <w:tab w:val="center" w:pos="4320"/>
        <w:tab w:val="right" w:pos="8640"/>
      </w:tabs>
    </w:pPr>
  </w:style>
  <w:style w:type="character" w:customStyle="1" w:styleId="HeaderChar">
    <w:name w:val="Header Char"/>
    <w:basedOn w:val="DefaultParagraphFont"/>
    <w:link w:val="Header"/>
    <w:uiPriority w:val="99"/>
    <w:rsid w:val="00BE2265"/>
  </w:style>
  <w:style w:type="paragraph" w:styleId="Footer">
    <w:name w:val="footer"/>
    <w:basedOn w:val="Normal"/>
    <w:link w:val="FooterChar"/>
    <w:uiPriority w:val="99"/>
    <w:unhideWhenUsed/>
    <w:rsid w:val="00BE2265"/>
    <w:pPr>
      <w:tabs>
        <w:tab w:val="center" w:pos="4320"/>
        <w:tab w:val="right" w:pos="8640"/>
      </w:tabs>
    </w:pPr>
  </w:style>
  <w:style w:type="character" w:customStyle="1" w:styleId="FooterChar">
    <w:name w:val="Footer Char"/>
    <w:basedOn w:val="DefaultParagraphFont"/>
    <w:link w:val="Footer"/>
    <w:uiPriority w:val="99"/>
    <w:rsid w:val="00BE2265"/>
  </w:style>
  <w:style w:type="table" w:styleId="TableGrid">
    <w:name w:val="Table Grid"/>
    <w:basedOn w:val="TableNormal"/>
    <w:uiPriority w:val="59"/>
    <w:rsid w:val="00CA1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A1E9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CA1E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CA1E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621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eyondPhysical.co.uk" TargetMode="External"/><Relationship Id="rId2" Type="http://schemas.openxmlformats.org/officeDocument/2006/relationships/hyperlink" Target="http://www.facebook.com/BeyondPhysicalBE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828</Words>
  <Characters>4720</Characters>
  <Application>Microsoft Macintosh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4</cp:revision>
  <dcterms:created xsi:type="dcterms:W3CDTF">2012-10-05T11:38:00Z</dcterms:created>
  <dcterms:modified xsi:type="dcterms:W3CDTF">2015-02-12T11:27:00Z</dcterms:modified>
</cp:coreProperties>
</file>